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Default="0072076C">
      <w:pPr>
        <w:jc w:val="center"/>
        <w:rPr>
          <w:sz w:val="24"/>
          <w:szCs w:val="24"/>
        </w:rPr>
      </w:pPr>
      <w:r>
        <w:rPr>
          <w:sz w:val="24"/>
          <w:szCs w:val="22"/>
        </w:rPr>
        <w:t>28.03.2014</w:t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  <w:szCs w:val="24"/>
        </w:rPr>
        <w:t>№</w:t>
      </w:r>
      <w:r w:rsidR="00B37F7F">
        <w:rPr>
          <w:sz w:val="24"/>
        </w:rPr>
        <w:t xml:space="preserve"> </w:t>
      </w:r>
      <w:r>
        <w:rPr>
          <w:sz w:val="24"/>
        </w:rPr>
        <w:t>172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9"/>
      </w:pPr>
    </w:p>
    <w:p w:rsidR="009830FE" w:rsidRDefault="009830FE">
      <w:pPr>
        <w:pStyle w:val="a9"/>
      </w:pPr>
    </w:p>
    <w:p w:rsidR="00391FE7" w:rsidRPr="00410C73" w:rsidRDefault="00391FE7" w:rsidP="00391FE7">
      <w:pPr>
        <w:pStyle w:val="1"/>
        <w:spacing w:before="0" w:line="259" w:lineRule="auto"/>
        <w:ind w:right="5330" w:firstLine="0"/>
        <w:rPr>
          <w:sz w:val="24"/>
        </w:rPr>
      </w:pPr>
      <w:r>
        <w:rPr>
          <w:sz w:val="24"/>
        </w:rPr>
        <w:t>Об утверждении персонального состава областной конфликтной комиссии при проведении государственной итоговой аттестации по образовательным програ</w:t>
      </w:r>
      <w:r>
        <w:rPr>
          <w:sz w:val="24"/>
        </w:rPr>
        <w:t>м</w:t>
      </w:r>
      <w:r>
        <w:rPr>
          <w:sz w:val="24"/>
        </w:rPr>
        <w:t xml:space="preserve">мам </w:t>
      </w:r>
      <w:r w:rsidR="004D002A">
        <w:rPr>
          <w:sz w:val="24"/>
        </w:rPr>
        <w:t xml:space="preserve">основного или </w:t>
      </w:r>
      <w:r>
        <w:rPr>
          <w:sz w:val="24"/>
        </w:rPr>
        <w:t>среднего общего обр</w:t>
      </w:r>
      <w:r>
        <w:rPr>
          <w:sz w:val="24"/>
        </w:rPr>
        <w:t>а</w:t>
      </w:r>
      <w:r>
        <w:rPr>
          <w:sz w:val="24"/>
        </w:rPr>
        <w:t>зования  в 2014 году</w:t>
      </w:r>
    </w:p>
    <w:p w:rsidR="00391FE7" w:rsidRDefault="00391FE7" w:rsidP="00391FE7">
      <w:pPr>
        <w:pStyle w:val="1"/>
        <w:spacing w:before="0" w:line="259" w:lineRule="auto"/>
      </w:pPr>
    </w:p>
    <w:p w:rsidR="00391FE7" w:rsidRDefault="00391FE7" w:rsidP="00391FE7"/>
    <w:p w:rsidR="00391FE7" w:rsidRPr="00655F61" w:rsidRDefault="00391FE7" w:rsidP="00391FE7"/>
    <w:p w:rsidR="00391FE7" w:rsidRDefault="00391FE7" w:rsidP="00391FE7">
      <w:pPr>
        <w:pStyle w:val="1"/>
        <w:spacing w:before="0" w:line="259" w:lineRule="auto"/>
      </w:pPr>
      <w:r>
        <w:t>В соответствии с Порядком проведения государственной итоговой атт</w:t>
      </w:r>
      <w:r>
        <w:t>е</w:t>
      </w:r>
      <w:r>
        <w:t xml:space="preserve">стации по образовательным программам </w:t>
      </w:r>
      <w:r w:rsidR="004D002A">
        <w:t>основного</w:t>
      </w:r>
      <w:r>
        <w:t xml:space="preserve"> общего образования, утве</w:t>
      </w:r>
      <w:r>
        <w:t>р</w:t>
      </w:r>
      <w:r>
        <w:t>жденным приказом Министерства образования и науки Российской Федерации от 2</w:t>
      </w:r>
      <w:r w:rsidR="004D002A">
        <w:t>5</w:t>
      </w:r>
      <w:r>
        <w:t>.12.2013  №</w:t>
      </w:r>
      <w:r w:rsidR="004D002A">
        <w:t>1394</w:t>
      </w:r>
      <w:r>
        <w:t xml:space="preserve">, </w:t>
      </w:r>
      <w:r w:rsidR="004D002A">
        <w:t>Порядком проведения государственной итоговой аттест</w:t>
      </w:r>
      <w:r w:rsidR="004D002A">
        <w:t>а</w:t>
      </w:r>
      <w:r w:rsidR="004D002A">
        <w:t>ции по образовательным программам среднего общего образования, утвержде</w:t>
      </w:r>
      <w:r w:rsidR="004D002A">
        <w:t>н</w:t>
      </w:r>
      <w:r w:rsidR="004D002A">
        <w:t xml:space="preserve">ным приказом Министерства образования и науки Российской Федерации от 26.12.2013  №1400, </w:t>
      </w:r>
      <w:r>
        <w:t>Положением об областной конфликтной комиссии Росто</w:t>
      </w:r>
      <w:r>
        <w:t>в</w:t>
      </w:r>
      <w:r>
        <w:t>ской области, утвержденным приказом министерства общего и профессионал</w:t>
      </w:r>
      <w:r>
        <w:t>ь</w:t>
      </w:r>
      <w:r>
        <w:t>ного образования Ростовской области от 19.02.2014 №72</w:t>
      </w:r>
    </w:p>
    <w:p w:rsidR="00391FE7" w:rsidRDefault="00391FE7" w:rsidP="00391FE7"/>
    <w:p w:rsidR="00391FE7" w:rsidRDefault="00391FE7" w:rsidP="00391FE7"/>
    <w:p w:rsidR="00391FE7" w:rsidRDefault="00391FE7" w:rsidP="00391FE7"/>
    <w:p w:rsidR="00391FE7" w:rsidRDefault="00391FE7" w:rsidP="00391FE7">
      <w:pPr>
        <w:pStyle w:val="a7"/>
        <w:spacing w:line="312" w:lineRule="auto"/>
        <w:ind w:firstLine="0"/>
        <w:jc w:val="center"/>
      </w:pPr>
      <w:r>
        <w:t>ПРИКАЗЫВАЮ:</w:t>
      </w:r>
    </w:p>
    <w:p w:rsidR="00391FE7" w:rsidRDefault="00391FE7" w:rsidP="00391FE7">
      <w:pPr>
        <w:pStyle w:val="a7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 xml:space="preserve">Утвердить персональный состав областной конфликтной комиссии </w:t>
      </w:r>
      <w:r w:rsidR="00BE7FC8">
        <w:t>Ро</w:t>
      </w:r>
      <w:r w:rsidR="00BE7FC8">
        <w:t>с</w:t>
      </w:r>
      <w:r w:rsidR="00BE7FC8">
        <w:t xml:space="preserve">товской области  </w:t>
      </w:r>
      <w:r>
        <w:t>при проведении государственной итоговой аттестации по о</w:t>
      </w:r>
      <w:r>
        <w:t>б</w:t>
      </w:r>
      <w:r>
        <w:t xml:space="preserve">разовательным программам </w:t>
      </w:r>
      <w:r w:rsidR="004D002A">
        <w:t xml:space="preserve">основного или </w:t>
      </w:r>
      <w:r>
        <w:t>среднего общего образования в 2014 году (приложение).</w:t>
      </w:r>
    </w:p>
    <w:p w:rsidR="00391FE7" w:rsidRDefault="00391FE7" w:rsidP="00391FE7">
      <w:pPr>
        <w:pStyle w:val="a7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 xml:space="preserve">Установить, что областная конфликтная комиссия </w:t>
      </w:r>
      <w:r w:rsidR="00BE7FC8">
        <w:t xml:space="preserve">Ростовской области  </w:t>
      </w:r>
      <w:r>
        <w:t xml:space="preserve"> в 2014 году (далее – Комиссия) осуществляет свою деятельность в государстве</w:t>
      </w:r>
      <w:r>
        <w:t>н</w:t>
      </w:r>
      <w:r>
        <w:t>ном бюджетном учреждении Ростовской области «Ростовский областной центр обработки информации в сфере образования» по адресу: г. Ростов-на-Дону, площадь Гагарина,1.</w:t>
      </w:r>
    </w:p>
    <w:p w:rsidR="00391FE7" w:rsidRDefault="00391FE7" w:rsidP="00391FE7">
      <w:pPr>
        <w:pStyle w:val="a7"/>
        <w:tabs>
          <w:tab w:val="left" w:pos="851"/>
        </w:tabs>
        <w:ind w:left="567" w:firstLine="0"/>
        <w:jc w:val="both"/>
      </w:pPr>
      <w:r>
        <w:t>Срок работы комиссии до 15 августа 2014 года включительно.</w:t>
      </w:r>
    </w:p>
    <w:p w:rsidR="00391FE7" w:rsidRDefault="00391FE7" w:rsidP="00391FE7">
      <w:pPr>
        <w:pStyle w:val="a7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>Директору государственного бюджетного учреждения Ростовской обла</w:t>
      </w:r>
      <w:r>
        <w:t>с</w:t>
      </w:r>
      <w:r>
        <w:t>ти «Ростовский областной центр обработки информации в сфере образования» (Снежко Г.Е.) обеспечить информационное, организационное и технологическое сопровождение деятельности Комиссии, включая оплату труда привлеченных специалистов в пределах средств субсидии из областного бюджета на финанс</w:t>
      </w:r>
      <w:r>
        <w:t>о</w:t>
      </w:r>
      <w:r>
        <w:t>вое обеспечение выполнения государственного задания на оказание государс</w:t>
      </w:r>
      <w:r>
        <w:t>т</w:t>
      </w:r>
      <w:r>
        <w:t>венных услуг на 2014 год.</w:t>
      </w:r>
    </w:p>
    <w:p w:rsidR="00391FE7" w:rsidRDefault="00391FE7" w:rsidP="00391FE7">
      <w:pPr>
        <w:pStyle w:val="a7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>Председателю Комиссии (Гудым Г.В.) обеспечить организацию деятел</w:t>
      </w:r>
      <w:r>
        <w:t>ь</w:t>
      </w:r>
      <w:r>
        <w:t>ности Комиссии в соответствии с нормативными правовыми  актами, регламе</w:t>
      </w:r>
      <w:r>
        <w:t>н</w:t>
      </w:r>
      <w:r>
        <w:t>тирующими</w:t>
      </w:r>
      <w:r w:rsidR="00BE7FC8">
        <w:t xml:space="preserve"> деятельность Комиссии, и</w:t>
      </w:r>
      <w:r>
        <w:t xml:space="preserve"> во взаимодействии с </w:t>
      </w:r>
      <w:r w:rsidR="00BE7FC8">
        <w:t>государственной э</w:t>
      </w:r>
      <w:r w:rsidR="00BE7FC8">
        <w:t>к</w:t>
      </w:r>
      <w:r w:rsidR="00BE7FC8">
        <w:t xml:space="preserve">заменационной комиссией Ростовской области, </w:t>
      </w:r>
      <w:r>
        <w:t>государственным бюджетным учреждением Ростовской области «Ростовский областной центр обработки и</w:t>
      </w:r>
      <w:r>
        <w:t>н</w:t>
      </w:r>
      <w:r>
        <w:t>формации в сфере образования».</w:t>
      </w:r>
    </w:p>
    <w:p w:rsidR="00391FE7" w:rsidRDefault="00391FE7" w:rsidP="00391FE7">
      <w:pPr>
        <w:pStyle w:val="a7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655F61">
        <w:rPr>
          <w:bCs/>
        </w:rPr>
        <w:t xml:space="preserve">Контроль исполнения настоящего приказа оставляю за собой. </w:t>
      </w:r>
    </w:p>
    <w:p w:rsidR="00391FE7" w:rsidRDefault="00391FE7" w:rsidP="00391FE7">
      <w:pPr>
        <w:pStyle w:val="a7"/>
        <w:ind w:firstLine="567"/>
        <w:jc w:val="both"/>
      </w:pPr>
    </w:p>
    <w:p w:rsidR="00391FE7" w:rsidRDefault="00391FE7" w:rsidP="00391FE7">
      <w:pPr>
        <w:pStyle w:val="a7"/>
        <w:ind w:firstLine="567"/>
        <w:jc w:val="both"/>
      </w:pPr>
    </w:p>
    <w:p w:rsidR="00391FE7" w:rsidRDefault="00391FE7" w:rsidP="00391FE7">
      <w:pPr>
        <w:pStyle w:val="a7"/>
        <w:ind w:firstLine="567"/>
        <w:jc w:val="both"/>
      </w:pPr>
    </w:p>
    <w:p w:rsidR="00391FE7" w:rsidRDefault="00391FE7" w:rsidP="00391FE7">
      <w:pPr>
        <w:pStyle w:val="a7"/>
        <w:ind w:firstLine="567"/>
        <w:jc w:val="center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 Балина</w:t>
      </w: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391FE7" w:rsidRDefault="00391FE7" w:rsidP="00391FE7">
      <w:pPr>
        <w:pStyle w:val="a7"/>
        <w:jc w:val="both"/>
      </w:pPr>
    </w:p>
    <w:p w:rsidR="00BE7FC8" w:rsidRDefault="00BE7FC8" w:rsidP="00391FE7">
      <w:pPr>
        <w:pStyle w:val="a3"/>
        <w:tabs>
          <w:tab w:val="clear" w:pos="4153"/>
          <w:tab w:val="clear" w:pos="8306"/>
        </w:tabs>
      </w:pPr>
    </w:p>
    <w:p w:rsidR="00BE7FC8" w:rsidRDefault="00BE7FC8" w:rsidP="00391FE7">
      <w:pPr>
        <w:pStyle w:val="a3"/>
        <w:tabs>
          <w:tab w:val="clear" w:pos="4153"/>
          <w:tab w:val="clear" w:pos="8306"/>
        </w:tabs>
      </w:pPr>
    </w:p>
    <w:p w:rsidR="00BE7FC8" w:rsidRDefault="00BE7FC8" w:rsidP="00391FE7">
      <w:pPr>
        <w:pStyle w:val="a3"/>
        <w:tabs>
          <w:tab w:val="clear" w:pos="4153"/>
          <w:tab w:val="clear" w:pos="8306"/>
        </w:tabs>
      </w:pPr>
    </w:p>
    <w:p w:rsidR="00391FE7" w:rsidRDefault="00391FE7" w:rsidP="00391FE7">
      <w:pPr>
        <w:pStyle w:val="a3"/>
        <w:tabs>
          <w:tab w:val="clear" w:pos="4153"/>
          <w:tab w:val="clear" w:pos="8306"/>
        </w:tabs>
      </w:pPr>
      <w:r>
        <w:t xml:space="preserve">Приказ подготовлен сектором мониторинга и обеспечения </w:t>
      </w:r>
    </w:p>
    <w:p w:rsidR="00391FE7" w:rsidRDefault="00391FE7" w:rsidP="00391FE7">
      <w:pPr>
        <w:pStyle w:val="a3"/>
        <w:tabs>
          <w:tab w:val="clear" w:pos="4153"/>
          <w:tab w:val="clear" w:pos="8306"/>
        </w:tabs>
      </w:pPr>
      <w:r>
        <w:t xml:space="preserve">проведения государственной </w:t>
      </w:r>
      <w:r w:rsidR="00BE7FC8">
        <w:t xml:space="preserve"> </w:t>
      </w:r>
      <w:r>
        <w:t>итоговой</w:t>
      </w:r>
      <w:r w:rsidR="00BE7FC8">
        <w:t xml:space="preserve"> </w:t>
      </w:r>
      <w:r>
        <w:t xml:space="preserve"> аттестации обучающихся</w:t>
      </w:r>
      <w:r w:rsidR="00BE7FC8">
        <w:t>,</w:t>
      </w:r>
    </w:p>
    <w:p w:rsidR="00391FE7" w:rsidRDefault="00391FE7" w:rsidP="00391FE7">
      <w:pPr>
        <w:pStyle w:val="a3"/>
        <w:tabs>
          <w:tab w:val="clear" w:pos="4153"/>
          <w:tab w:val="clear" w:pos="8306"/>
        </w:tabs>
      </w:pPr>
      <w:r>
        <w:t>заведующий сектором В.В. Тарасов</w:t>
      </w:r>
    </w:p>
    <w:sectPr w:rsidR="00391FE7" w:rsidSect="00BE036B">
      <w:headerReference w:type="default" r:id="rId8"/>
      <w:pgSz w:w="11907" w:h="16840" w:code="9"/>
      <w:pgMar w:top="709" w:right="708" w:bottom="1134" w:left="147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C2" w:rsidRDefault="00A23CC2">
      <w:r>
        <w:separator/>
      </w:r>
    </w:p>
  </w:endnote>
  <w:endnote w:type="continuationSeparator" w:id="1">
    <w:p w:rsidR="00A23CC2" w:rsidRDefault="00A2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C2" w:rsidRDefault="00A23CC2">
      <w:r>
        <w:separator/>
      </w:r>
    </w:p>
  </w:footnote>
  <w:footnote w:type="continuationSeparator" w:id="1">
    <w:p w:rsidR="00A23CC2" w:rsidRDefault="00A23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12" w:rsidRDefault="00B94312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A555B1">
      <w:rPr>
        <w:rStyle w:val="a6"/>
      </w:rPr>
      <w:fldChar w:fldCharType="begin"/>
    </w:r>
    <w:r>
      <w:rPr>
        <w:rStyle w:val="a6"/>
      </w:rPr>
      <w:instrText xml:space="preserve"> PAGE </w:instrText>
    </w:r>
    <w:r w:rsidR="00A555B1">
      <w:rPr>
        <w:rStyle w:val="a6"/>
      </w:rPr>
      <w:fldChar w:fldCharType="separate"/>
    </w:r>
    <w:r w:rsidR="0072076C">
      <w:rPr>
        <w:rStyle w:val="a6"/>
        <w:noProof/>
      </w:rPr>
      <w:t>2</w:t>
    </w:r>
    <w:r w:rsidR="00A555B1">
      <w:rPr>
        <w:rStyle w:val="a6"/>
      </w:rPr>
      <w:fldChar w:fldCharType="end"/>
    </w:r>
    <w:r>
      <w:rPr>
        <w:rStyle w:val="a6"/>
      </w:rPr>
      <w:t xml:space="preserve"> -</w:t>
    </w:r>
  </w:p>
  <w:p w:rsidR="00B94312" w:rsidRDefault="00B9431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E7FC8"/>
    <w:rsid w:val="00004D40"/>
    <w:rsid w:val="0001116A"/>
    <w:rsid w:val="00020C86"/>
    <w:rsid w:val="0002253C"/>
    <w:rsid w:val="0004447A"/>
    <w:rsid w:val="00064757"/>
    <w:rsid w:val="000762C5"/>
    <w:rsid w:val="00091CB0"/>
    <w:rsid w:val="000B2E22"/>
    <w:rsid w:val="000E507D"/>
    <w:rsid w:val="00112654"/>
    <w:rsid w:val="001450F6"/>
    <w:rsid w:val="0016286F"/>
    <w:rsid w:val="001754F0"/>
    <w:rsid w:val="001A70F6"/>
    <w:rsid w:val="001B1B48"/>
    <w:rsid w:val="001B37C2"/>
    <w:rsid w:val="001B66F4"/>
    <w:rsid w:val="001F446B"/>
    <w:rsid w:val="001F623A"/>
    <w:rsid w:val="00210DAD"/>
    <w:rsid w:val="0022358D"/>
    <w:rsid w:val="00227F9D"/>
    <w:rsid w:val="0023174D"/>
    <w:rsid w:val="0024062A"/>
    <w:rsid w:val="00240756"/>
    <w:rsid w:val="0024589A"/>
    <w:rsid w:val="0026070E"/>
    <w:rsid w:val="00294D57"/>
    <w:rsid w:val="002B4089"/>
    <w:rsid w:val="002B40A5"/>
    <w:rsid w:val="002F4A95"/>
    <w:rsid w:val="002F66AD"/>
    <w:rsid w:val="0032453F"/>
    <w:rsid w:val="00327CD9"/>
    <w:rsid w:val="00331A6F"/>
    <w:rsid w:val="0036244E"/>
    <w:rsid w:val="00362AA7"/>
    <w:rsid w:val="00391FE7"/>
    <w:rsid w:val="003A32C2"/>
    <w:rsid w:val="003A3E15"/>
    <w:rsid w:val="003A45D9"/>
    <w:rsid w:val="003B162C"/>
    <w:rsid w:val="00410C73"/>
    <w:rsid w:val="00480357"/>
    <w:rsid w:val="00490D67"/>
    <w:rsid w:val="004A01D8"/>
    <w:rsid w:val="004B2D43"/>
    <w:rsid w:val="004D002A"/>
    <w:rsid w:val="004D59B2"/>
    <w:rsid w:val="004F0A62"/>
    <w:rsid w:val="004F0EEE"/>
    <w:rsid w:val="00511429"/>
    <w:rsid w:val="00524A4F"/>
    <w:rsid w:val="00554B80"/>
    <w:rsid w:val="00555BC7"/>
    <w:rsid w:val="005A53DF"/>
    <w:rsid w:val="005E156A"/>
    <w:rsid w:val="00617FDD"/>
    <w:rsid w:val="00633B9E"/>
    <w:rsid w:val="006366D4"/>
    <w:rsid w:val="00640E1D"/>
    <w:rsid w:val="006438FC"/>
    <w:rsid w:val="00656570"/>
    <w:rsid w:val="00661AB7"/>
    <w:rsid w:val="00692A63"/>
    <w:rsid w:val="006F7C4E"/>
    <w:rsid w:val="007031FB"/>
    <w:rsid w:val="00720083"/>
    <w:rsid w:val="0072076C"/>
    <w:rsid w:val="00724A90"/>
    <w:rsid w:val="00730813"/>
    <w:rsid w:val="00746DB1"/>
    <w:rsid w:val="00754E55"/>
    <w:rsid w:val="00787F9A"/>
    <w:rsid w:val="00790B0D"/>
    <w:rsid w:val="007967F9"/>
    <w:rsid w:val="007A075B"/>
    <w:rsid w:val="007A51ED"/>
    <w:rsid w:val="007B5037"/>
    <w:rsid w:val="007D6B0C"/>
    <w:rsid w:val="007D7A71"/>
    <w:rsid w:val="007E67CC"/>
    <w:rsid w:val="00804C91"/>
    <w:rsid w:val="008059FF"/>
    <w:rsid w:val="00817510"/>
    <w:rsid w:val="0082601E"/>
    <w:rsid w:val="008431C4"/>
    <w:rsid w:val="00851066"/>
    <w:rsid w:val="00863B71"/>
    <w:rsid w:val="00895855"/>
    <w:rsid w:val="008A03D0"/>
    <w:rsid w:val="008C08E7"/>
    <w:rsid w:val="008D3B84"/>
    <w:rsid w:val="008D6ADC"/>
    <w:rsid w:val="009121F9"/>
    <w:rsid w:val="00922452"/>
    <w:rsid w:val="0096010D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F2BAB"/>
    <w:rsid w:val="00A16187"/>
    <w:rsid w:val="00A211DB"/>
    <w:rsid w:val="00A23CC2"/>
    <w:rsid w:val="00A51687"/>
    <w:rsid w:val="00A555B1"/>
    <w:rsid w:val="00A65767"/>
    <w:rsid w:val="00A77AF2"/>
    <w:rsid w:val="00A81A0C"/>
    <w:rsid w:val="00A90E2F"/>
    <w:rsid w:val="00AA71FB"/>
    <w:rsid w:val="00AC5A97"/>
    <w:rsid w:val="00AE21E7"/>
    <w:rsid w:val="00AE59E4"/>
    <w:rsid w:val="00AF3D05"/>
    <w:rsid w:val="00B17E40"/>
    <w:rsid w:val="00B37F7F"/>
    <w:rsid w:val="00B42EDF"/>
    <w:rsid w:val="00B53018"/>
    <w:rsid w:val="00B94312"/>
    <w:rsid w:val="00B9479B"/>
    <w:rsid w:val="00B96291"/>
    <w:rsid w:val="00BA2199"/>
    <w:rsid w:val="00BC548A"/>
    <w:rsid w:val="00BE036B"/>
    <w:rsid w:val="00BE7FC8"/>
    <w:rsid w:val="00BF587C"/>
    <w:rsid w:val="00C17549"/>
    <w:rsid w:val="00C35817"/>
    <w:rsid w:val="00C406A5"/>
    <w:rsid w:val="00C436F2"/>
    <w:rsid w:val="00C6159D"/>
    <w:rsid w:val="00CC4926"/>
    <w:rsid w:val="00CD28BA"/>
    <w:rsid w:val="00CD4D75"/>
    <w:rsid w:val="00CE39DC"/>
    <w:rsid w:val="00D043CD"/>
    <w:rsid w:val="00D35AE9"/>
    <w:rsid w:val="00D36D6D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B66D9"/>
    <w:rsid w:val="00DE4338"/>
    <w:rsid w:val="00DF4D12"/>
    <w:rsid w:val="00E252BC"/>
    <w:rsid w:val="00E3632E"/>
    <w:rsid w:val="00E369D7"/>
    <w:rsid w:val="00E44EA2"/>
    <w:rsid w:val="00E51393"/>
    <w:rsid w:val="00EC20AC"/>
    <w:rsid w:val="00EC41F0"/>
    <w:rsid w:val="00EC69D7"/>
    <w:rsid w:val="00EE0CF3"/>
    <w:rsid w:val="00EE6324"/>
    <w:rsid w:val="00F84C01"/>
    <w:rsid w:val="00FE10A2"/>
    <w:rsid w:val="00FE4266"/>
    <w:rsid w:val="00FF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link w:val="10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391F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91F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1FE7"/>
    <w:rPr>
      <w:sz w:val="28"/>
    </w:rPr>
  </w:style>
  <w:style w:type="character" w:customStyle="1" w:styleId="a4">
    <w:name w:val="Верхний колонтитул Знак"/>
    <w:basedOn w:val="a0"/>
    <w:link w:val="a3"/>
    <w:rsid w:val="00391FE7"/>
  </w:style>
  <w:style w:type="character" w:customStyle="1" w:styleId="a8">
    <w:name w:val="Основной текст с отступом Знак"/>
    <w:basedOn w:val="a0"/>
    <w:link w:val="a7"/>
    <w:rsid w:val="00391FE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tarasov_vv</cp:lastModifiedBy>
  <cp:revision>3</cp:revision>
  <cp:lastPrinted>2007-05-25T14:20:00Z</cp:lastPrinted>
  <dcterms:created xsi:type="dcterms:W3CDTF">2014-03-04T06:18:00Z</dcterms:created>
  <dcterms:modified xsi:type="dcterms:W3CDTF">2014-04-07T06:42:00Z</dcterms:modified>
</cp:coreProperties>
</file>